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40" w:lineRule="auto"/>
        <w:ind w:right="-43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Formulář pro druh výsledku 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bscript"/>
          <w:rtl w:val="0"/>
        </w:rPr>
        <w:t xml:space="preserve">metS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0.0" w:type="dxa"/>
        <w:tblBorders>
          <w:top w:color="f94747" w:space="0" w:sz="8" w:val="single"/>
          <w:left w:color="f94747" w:space="0" w:sz="8" w:val="single"/>
          <w:bottom w:color="000000" w:space="0" w:sz="4" w:val="single"/>
          <w:right w:color="f94747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c>
          <w:tcPr>
            <w:tcBorders>
              <w:top w:color="f94747" w:space="0" w:sz="8" w:val="single"/>
              <w:bottom w:color="000000" w:space="0" w:sz="0" w:val="nil"/>
            </w:tcBorders>
            <w:shd w:fill="f947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Vyplňují uchazeči návrhu projektu: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5147"/>
        <w:tblGridChange w:id="0">
          <w:tblGrid>
            <w:gridCol w:w="3915"/>
            <w:gridCol w:w="514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Kód návrhu projektu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TM0300XXXX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návrhu projektu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Hlavní uchazeč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Další účastníci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výsledku dle návrhu projektu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Popis výsledku (max. 500 znaků)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Předpokládaný termín dosažení výsledku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before="240" w:lineRule="auto"/>
        <w:ind w:left="-85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0.0" w:type="dxa"/>
        <w:tblBorders>
          <w:top w:color="f94747" w:space="0" w:sz="8" w:val="single"/>
          <w:left w:color="f94747" w:space="0" w:sz="8" w:val="single"/>
          <w:bottom w:color="f94747" w:space="0" w:sz="8" w:val="single"/>
          <w:right w:color="f94747" w:space="0" w:sz="8" w:val="single"/>
          <w:insideH w:color="f94747" w:space="0" w:sz="8" w:val="single"/>
          <w:insideV w:color="f94747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c>
          <w:tcPr>
            <w:tcBorders>
              <w:bottom w:color="000000" w:space="0" w:sz="0" w:val="nil"/>
            </w:tcBorders>
            <w:shd w:fill="f947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Vyplňuje příslušný orgán státní správy: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5132"/>
        <w:tblGridChange w:id="0">
          <w:tblGrid>
            <w:gridCol w:w="3930"/>
            <w:gridCol w:w="513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příslušného orgánu státní správy, do jehož kompetence daná problematika spadá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Č. j. vnitřního dokumentu, </w:t>
              <w:br w:type="textWrapping"/>
              <w:t xml:space="preserve">na základě kterého je výše uvedený orgán připraven provést schválení metodiky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2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Potvrzuji, že jsme připraveni výše uvedenou metodiku přijmout do procesu posouzení ve věci schválení v souladu s platnou Metodikou hodnocení výsledků výzkumných organizací a hodnocení výsledků ukončených programů.</w:t>
      </w:r>
    </w:p>
    <w:p w:rsidR="00000000" w:rsidDel="00000000" w:rsidP="00000000" w:rsidRDefault="00000000" w:rsidRPr="00000000" w14:paraId="00000020">
      <w:pPr>
        <w:widowControl w:val="0"/>
        <w:spacing w:after="200" w:befor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odpovědné osoby orgánu státní správy:</w:t>
        <w:br w:type="textWrapping"/>
        <w:t xml:space="preserve">Datum a podpis:</w:t>
      </w:r>
    </w:p>
    <w:p w:rsidR="00000000" w:rsidDel="00000000" w:rsidP="00000000" w:rsidRDefault="00000000" w:rsidRPr="00000000" w14:paraId="00000021">
      <w:pPr>
        <w:widowControl w:val="0"/>
        <w:spacing w:after="2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Razítko a podpis odpovědné osoby orgánu státní správy:</w:t>
      </w:r>
    </w:p>
    <w:p w:rsidR="00000000" w:rsidDel="00000000" w:rsidP="00000000" w:rsidRDefault="00000000" w:rsidRPr="00000000" w14:paraId="00000022">
      <w:pPr>
        <w:widowControl w:val="0"/>
        <w:spacing w:after="20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2267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before="120" w:lineRule="auto"/>
      <w:jc w:val="right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Stránka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z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-904873</wp:posOffset>
          </wp:positionH>
          <wp:positionV relativeFrom="paragraph">
            <wp:posOffset>110402</wp:posOffset>
          </wp:positionV>
          <wp:extent cx="3695700" cy="828675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-904873</wp:posOffset>
          </wp:positionH>
          <wp:positionV relativeFrom="paragraph">
            <wp:posOffset>-1381123</wp:posOffset>
          </wp:positionV>
          <wp:extent cx="1437005" cy="1437005"/>
          <wp:effectExtent b="0" l="0" r="0" t="0"/>
          <wp:wrapSquare wrapText="bothSides" distB="0" distT="0" distL="0" distR="0"/>
          <wp:docPr descr="Logo TACR_40x40_do rohu" id="6" name="image3.jpg"/>
          <a:graphic>
            <a:graphicData uri="http://schemas.openxmlformats.org/drawingml/2006/picture">
              <pic:pic>
                <pic:nvPicPr>
                  <pic:cNvPr descr="Logo TACR_40x40_do rohu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3552825</wp:posOffset>
          </wp:positionH>
          <wp:positionV relativeFrom="paragraph">
            <wp:posOffset>-1439544</wp:posOffset>
          </wp:positionV>
          <wp:extent cx="2774257" cy="1008000"/>
          <wp:effectExtent b="0" l="0" r="0" t="0"/>
          <wp:wrapTopAndBottom distB="0" dist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4257" cy="1008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506E1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506E1C"/>
    <w:rPr>
      <w:rFonts w:ascii="Segoe UI" w:cs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 w:val="1"/>
    <w:rsid w:val="00506E1C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 w:val="1"/>
    <w:rsid w:val="00506E1C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06E1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80WFyPhMDSf/R6DQlifzOxTbtA==">AMUW2mUa/qT6lnlUagcflLKmMV1BEoQnUtsVilqJr3g9EnTt40kFhEBY7nSHNei/ZGfDDh6pq7Gg56mP3Lqqwj+qEZwUJgl7n4jRRXqML6nwcIo8tulEIpvS1COSlrqExay4cSitYDC1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2019-09-12T08:11:00Z</dcterms:created>
  <dc:creator>Linda Sehnalová</dc:creator>
</cp:coreProperties>
</file>